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GPS Update: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With Arduino Uno: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Location (latitude and Longitude) - accurate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Speed (knots)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Altitude (in meters)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Angle (‘compass’ direction)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Time/date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Unfortunately, A lot of junk is returned as well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{Set-up: 5V to 5V, GND to GND, RX on GPS to pin 2, TX on GPS to pin 3}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BNO IMU Sensor Update: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With Arduino Uno: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Current Ambient Temperature (Degrees Celsius)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Quaternion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Euler Angles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Orientation Data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{Set-up: VIN to 5V, GND to GND, Sensor SDA to A4, Sensor SCL to A5}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Valves Update: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